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E7B0" w14:textId="77777777" w:rsidR="001D43BD" w:rsidRPr="000A59DC" w:rsidRDefault="001D43BD" w:rsidP="001D43BD">
      <w:pPr>
        <w:overflowPunct/>
        <w:autoSpaceDE/>
        <w:autoSpaceDN/>
        <w:adjustRightInd/>
        <w:ind w:left="720"/>
        <w:contextualSpacing/>
        <w:textAlignment w:val="auto"/>
        <w:rPr>
          <w:rFonts w:ascii="Helvetica Neue" w:hAnsi="Helvetica Neue"/>
          <w:b/>
          <w:color w:val="0000FF"/>
          <w:szCs w:val="24"/>
          <w:shd w:val="clear" w:color="auto" w:fill="FFFFFF"/>
        </w:rPr>
      </w:pPr>
    </w:p>
    <w:p w14:paraId="71181A35" w14:textId="77777777" w:rsidR="001D43BD" w:rsidRDefault="001D43BD" w:rsidP="001D43BD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Cs w:val="24"/>
        </w:rPr>
      </w:pPr>
      <w:r w:rsidRPr="000A59DC">
        <w:rPr>
          <w:rFonts w:asciiTheme="minorHAnsi" w:hAnsiTheme="minorHAnsi" w:cstheme="minorHAnsi"/>
          <w:b/>
          <w:color w:val="0070C0"/>
          <w:szCs w:val="24"/>
        </w:rPr>
        <w:t>Stanovisko MŠMT k zadávání domácích úkolů ze dne 4. 5. 2023</w:t>
      </w:r>
    </w:p>
    <w:p w14:paraId="44B26A33" w14:textId="77777777" w:rsidR="001D43BD" w:rsidRPr="000A59DC" w:rsidRDefault="001D43BD" w:rsidP="001D43BD">
      <w:pPr>
        <w:spacing w:line="276" w:lineRule="auto"/>
        <w:jc w:val="both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____________________________________________________________________________</w:t>
      </w:r>
    </w:p>
    <w:p w14:paraId="0BA1059D" w14:textId="77777777" w:rsidR="001D43BD" w:rsidRDefault="001D43BD" w:rsidP="001D43BD">
      <w:pPr>
        <w:jc w:val="both"/>
        <w:rPr>
          <w:szCs w:val="24"/>
        </w:rPr>
      </w:pPr>
    </w:p>
    <w:p w14:paraId="3540C9F1" w14:textId="1927940B" w:rsidR="001D43BD" w:rsidRDefault="001D43BD" w:rsidP="001D43BD">
      <w:pPr>
        <w:spacing w:line="276" w:lineRule="auto"/>
        <w:jc w:val="both"/>
        <w:rPr>
          <w:szCs w:val="24"/>
        </w:rPr>
      </w:pPr>
    </w:p>
    <w:p w14:paraId="17E63107" w14:textId="6CDC1CFF" w:rsidR="001D43BD" w:rsidRPr="000A59DC" w:rsidRDefault="001D43BD" w:rsidP="001D43B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A59DC">
        <w:rPr>
          <w:rFonts w:asciiTheme="minorHAnsi" w:hAnsiTheme="minorHAnsi" w:cstheme="minorHAnsi"/>
          <w:szCs w:val="24"/>
        </w:rPr>
        <w:t>Dodatek: k</w:t>
      </w:r>
      <w:r>
        <w:rPr>
          <w:rFonts w:asciiTheme="minorHAnsi" w:hAnsiTheme="minorHAnsi" w:cstheme="minorHAnsi"/>
          <w:szCs w:val="24"/>
        </w:rPr>
        <w:t xml:space="preserve">e </w:t>
      </w:r>
      <w:r>
        <w:rPr>
          <w:rFonts w:asciiTheme="minorHAnsi" w:hAnsiTheme="minorHAnsi" w:cstheme="minorHAnsi"/>
          <w:szCs w:val="24"/>
        </w:rPr>
        <w:t>š</w:t>
      </w:r>
      <w:r>
        <w:rPr>
          <w:rFonts w:asciiTheme="minorHAnsi" w:hAnsiTheme="minorHAnsi" w:cstheme="minorHAnsi"/>
          <w:szCs w:val="24"/>
        </w:rPr>
        <w:t xml:space="preserve">kolnímu řádu, účinném od </w:t>
      </w:r>
      <w:r w:rsidRPr="000A59DC">
        <w:rPr>
          <w:rFonts w:asciiTheme="minorHAnsi" w:hAnsiTheme="minorHAnsi" w:cstheme="minorHAnsi"/>
          <w:szCs w:val="24"/>
        </w:rPr>
        <w:t xml:space="preserve">1.9.2023 </w:t>
      </w:r>
    </w:p>
    <w:p w14:paraId="74F39BA0" w14:textId="4B74F97E" w:rsidR="001D43BD" w:rsidRPr="000A59DC" w:rsidRDefault="001D43BD" w:rsidP="001D43BD">
      <w:pPr>
        <w:spacing w:line="276" w:lineRule="auto"/>
        <w:rPr>
          <w:szCs w:val="24"/>
        </w:rPr>
      </w:pPr>
      <w:r w:rsidRPr="000A59DC">
        <w:rPr>
          <w:szCs w:val="24"/>
        </w:rPr>
        <w:t>Projednáno na ped</w:t>
      </w:r>
      <w:r>
        <w:rPr>
          <w:szCs w:val="24"/>
        </w:rPr>
        <w:t>agogické</w:t>
      </w:r>
      <w:bookmarkStart w:id="0" w:name="_GoBack"/>
      <w:bookmarkEnd w:id="0"/>
      <w:r w:rsidRPr="000A59DC">
        <w:rPr>
          <w:szCs w:val="24"/>
        </w:rPr>
        <w:t xml:space="preserve"> radě 28.8.2023</w:t>
      </w:r>
    </w:p>
    <w:p w14:paraId="40A65145" w14:textId="22A21051" w:rsidR="001D43BD" w:rsidRDefault="001D43BD" w:rsidP="001D43BD">
      <w:pPr>
        <w:spacing w:line="276" w:lineRule="auto"/>
        <w:rPr>
          <w:szCs w:val="24"/>
        </w:rPr>
      </w:pPr>
      <w:r w:rsidRPr="000A59DC">
        <w:rPr>
          <w:szCs w:val="24"/>
        </w:rPr>
        <w:t>Zapsala:</w:t>
      </w:r>
      <w:r>
        <w:rPr>
          <w:szCs w:val="24"/>
        </w:rPr>
        <w:t xml:space="preserve"> Mgr.</w:t>
      </w:r>
      <w:r w:rsidRPr="000A59DC">
        <w:rPr>
          <w:szCs w:val="24"/>
        </w:rPr>
        <w:t xml:space="preserve"> </w:t>
      </w:r>
      <w:r>
        <w:rPr>
          <w:szCs w:val="24"/>
        </w:rPr>
        <w:t xml:space="preserve">Iveta </w:t>
      </w:r>
      <w:r w:rsidRPr="000A59DC">
        <w:rPr>
          <w:szCs w:val="24"/>
        </w:rPr>
        <w:t xml:space="preserve">Vostrá </w:t>
      </w:r>
    </w:p>
    <w:p w14:paraId="5B8A7D3B" w14:textId="68F9101D" w:rsidR="001D43BD" w:rsidRDefault="001D43BD" w:rsidP="001D43BD">
      <w:pPr>
        <w:rPr>
          <w:szCs w:val="24"/>
        </w:rPr>
      </w:pPr>
    </w:p>
    <w:p w14:paraId="35EC1EB3" w14:textId="77777777" w:rsidR="001D43BD" w:rsidRDefault="001D43BD" w:rsidP="001D43BD">
      <w:pPr>
        <w:rPr>
          <w:szCs w:val="24"/>
        </w:rPr>
      </w:pPr>
    </w:p>
    <w:p w14:paraId="1972B420" w14:textId="77777777" w:rsidR="001D43BD" w:rsidRPr="001D43BD" w:rsidRDefault="001D43BD" w:rsidP="001D43BD">
      <w:pPr>
        <w:spacing w:line="276" w:lineRule="auto"/>
        <w:jc w:val="both"/>
        <w:rPr>
          <w:b/>
          <w:szCs w:val="24"/>
        </w:rPr>
      </w:pPr>
    </w:p>
    <w:p w14:paraId="6074E08D" w14:textId="77777777" w:rsidR="001D43BD" w:rsidRPr="001D43BD" w:rsidRDefault="001D43BD" w:rsidP="001D43BD">
      <w:pPr>
        <w:spacing w:line="276" w:lineRule="auto"/>
        <w:jc w:val="both"/>
        <w:rPr>
          <w:b/>
          <w:szCs w:val="24"/>
        </w:rPr>
      </w:pPr>
      <w:r w:rsidRPr="001D43BD">
        <w:rPr>
          <w:b/>
          <w:szCs w:val="24"/>
        </w:rPr>
        <w:t xml:space="preserve">Zásady pro zadávání domácích úkolů:                                               </w:t>
      </w:r>
    </w:p>
    <w:p w14:paraId="0F23747D" w14:textId="77777777" w:rsidR="001D43BD" w:rsidRPr="000A59DC" w:rsidRDefault="001D43BD" w:rsidP="001D43BD">
      <w:pPr>
        <w:rPr>
          <w:szCs w:val="24"/>
        </w:rPr>
      </w:pPr>
    </w:p>
    <w:p w14:paraId="47889F8E" w14:textId="77777777" w:rsidR="001D43BD" w:rsidRPr="00832C8F" w:rsidRDefault="001D43BD" w:rsidP="001D43B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</w:t>
      </w:r>
    </w:p>
    <w:p w14:paraId="5F5DDC1B" w14:textId="77777777" w:rsidR="001D43BD" w:rsidRPr="00F409D0" w:rsidRDefault="001D43BD" w:rsidP="001D43BD">
      <w:pPr>
        <w:rPr>
          <w:rFonts w:ascii="Helvetica Neue" w:hAnsi="Helvetica Neue"/>
          <w:color w:val="000000" w:themeColor="text1"/>
          <w:szCs w:val="24"/>
          <w:shd w:val="clear" w:color="auto" w:fill="FFFFFF"/>
        </w:rPr>
      </w:pPr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Vyučující jsou oprávněni zadávat žákům domácí úkoly a vyžadovat jejich vypracování při dodržování těchto zásad:</w:t>
      </w:r>
    </w:p>
    <w:p w14:paraId="2ED1E9A0" w14:textId="77777777" w:rsidR="001D43BD" w:rsidRPr="00F409D0" w:rsidRDefault="001D43BD" w:rsidP="001D43B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color w:val="000000" w:themeColor="text1"/>
          <w:szCs w:val="24"/>
        </w:rPr>
      </w:pPr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Vyučující přitom zohledňuje odlišné vzdělávací potřeby jednotlivců,</w:t>
      </w:r>
    </w:p>
    <w:p w14:paraId="45FC7598" w14:textId="77777777" w:rsidR="001D43BD" w:rsidRPr="00F409D0" w:rsidRDefault="001D43BD" w:rsidP="001D43B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color w:val="000000" w:themeColor="text1"/>
          <w:szCs w:val="24"/>
        </w:rPr>
      </w:pPr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 xml:space="preserve">Domácí úkoly jsou dobrovolné, především pro žáky, kteří je chápou jako prostředek </w:t>
      </w:r>
      <w:proofErr w:type="gramStart"/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v</w:t>
      </w:r>
      <w:proofErr w:type="gramEnd"/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 vlastnímu rozvoji</w:t>
      </w:r>
    </w:p>
    <w:p w14:paraId="0138133A" w14:textId="77777777" w:rsidR="001D43BD" w:rsidRPr="00F409D0" w:rsidRDefault="001D43BD" w:rsidP="001D43B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Helvetica Neue" w:hAnsi="Helvetica Neue"/>
          <w:color w:val="000000" w:themeColor="text1"/>
          <w:szCs w:val="24"/>
          <w:shd w:val="clear" w:color="auto" w:fill="FFFFFF"/>
        </w:rPr>
      </w:pPr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Vyučující domácí úkoly vyhodnocuje a poskytuje žákovi zpětnou vazbu o správnosti jeho práce</w:t>
      </w:r>
    </w:p>
    <w:p w14:paraId="5F4644BA" w14:textId="77777777" w:rsidR="001D43BD" w:rsidRPr="00F409D0" w:rsidRDefault="001D43BD" w:rsidP="001D43B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Helvetica Neue" w:hAnsi="Helvetica Neue"/>
          <w:color w:val="000000" w:themeColor="text1"/>
          <w:szCs w:val="24"/>
          <w:shd w:val="clear" w:color="auto" w:fill="FFFFFF"/>
        </w:rPr>
      </w:pPr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Není vhodné domácí úkoly známkovat a pokud se tak děje, hodnocení domácích úkolů nesmí mít rozhodující vliv na výslednou známku z daného předmětu na vysvědčení,</w:t>
      </w:r>
    </w:p>
    <w:p w14:paraId="25C7774E" w14:textId="77777777" w:rsidR="001D43BD" w:rsidRPr="00F409D0" w:rsidRDefault="001D43BD" w:rsidP="001D43BD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Helvetica Neue" w:hAnsi="Helvetica Neue"/>
          <w:color w:val="000000" w:themeColor="text1"/>
          <w:szCs w:val="24"/>
          <w:shd w:val="clear" w:color="auto" w:fill="FFFFFF"/>
        </w:rPr>
      </w:pPr>
      <w:r w:rsidRPr="00F409D0">
        <w:rPr>
          <w:rFonts w:ascii="Helvetica Neue" w:hAnsi="Helvetica Neue" w:hint="eastAsia"/>
          <w:color w:val="000000" w:themeColor="text1"/>
          <w:szCs w:val="24"/>
          <w:shd w:val="clear" w:color="auto" w:fill="FFFFFF"/>
        </w:rPr>
        <w:t>Š</w:t>
      </w:r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kolním řádem je stanoven minimální počet známek z jednotlivých předmětů za pololetí, případné známky za domácí úkoly se do tohoto počtu nezahrnují,</w:t>
      </w:r>
    </w:p>
    <w:p w14:paraId="7038A135" w14:textId="77777777" w:rsidR="001D43BD" w:rsidRPr="00F409D0" w:rsidRDefault="001D43BD" w:rsidP="001D43B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409D0">
        <w:rPr>
          <w:rFonts w:ascii="Helvetica Neue" w:hAnsi="Helvetica Neue"/>
          <w:color w:val="000000" w:themeColor="text1"/>
          <w:szCs w:val="24"/>
          <w:shd w:val="clear" w:color="auto" w:fill="FFFFFF"/>
        </w:rPr>
        <w:t>Hodnocení musí být motivující, nelze domácí úkoly nebo nevypracované domácí úkoly hodnotit známkou nedostatečná, protože takovéto hodnocení nevypovídá o míře dosažení vzdělávacích cílů.</w:t>
      </w:r>
    </w:p>
    <w:p w14:paraId="478D5F19" w14:textId="77777777" w:rsidR="001D43BD" w:rsidRPr="00025B1F" w:rsidRDefault="001D43BD" w:rsidP="001D43BD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6A942FE" w14:textId="77777777" w:rsidR="000B52C5" w:rsidRDefault="000B52C5"/>
    <w:sectPr w:rsidR="000B52C5" w:rsidSect="00D57D83">
      <w:headerReference w:type="default" r:id="rId5"/>
      <w:footerReference w:type="default" r:id="rId6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3E3D" w14:textId="77777777" w:rsidR="001E7F57" w:rsidRPr="00454E33" w:rsidRDefault="001D43B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  <w:szCs w:val="18"/>
      </w:rPr>
    </w:pPr>
    <w:r w:rsidRPr="00454E33">
      <w:rPr>
        <w:sz w:val="18"/>
        <w:szCs w:val="18"/>
      </w:rPr>
      <w:t>2. Školní řád          strana</w:t>
    </w:r>
    <w:r w:rsidRPr="00454E33">
      <w:rPr>
        <w:rStyle w:val="slostrnky"/>
        <w:sz w:val="18"/>
        <w:szCs w:val="18"/>
      </w:rPr>
      <w:fldChar w:fldCharType="begin"/>
    </w:r>
    <w:r w:rsidRPr="00454E33">
      <w:rPr>
        <w:rStyle w:val="slostrnky"/>
        <w:sz w:val="18"/>
        <w:szCs w:val="18"/>
      </w:rPr>
      <w:instrText xml:space="preserve"> PAGE </w:instrText>
    </w:r>
    <w:r w:rsidRPr="00454E33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10</w:t>
    </w:r>
    <w:r w:rsidRPr="00454E33">
      <w:rPr>
        <w:rStyle w:val="slostrnky"/>
        <w:sz w:val="18"/>
        <w:szCs w:val="18"/>
      </w:rPr>
      <w:fldChar w:fldCharType="end"/>
    </w:r>
    <w:r w:rsidRPr="00454E33">
      <w:rPr>
        <w:rStyle w:val="slostrnky"/>
        <w:sz w:val="18"/>
        <w:szCs w:val="18"/>
      </w:rPr>
      <w:t xml:space="preserve"> z počtu </w:t>
    </w:r>
    <w:r w:rsidRPr="00454E33">
      <w:rPr>
        <w:rStyle w:val="slostrnky"/>
        <w:sz w:val="18"/>
        <w:szCs w:val="18"/>
      </w:rPr>
      <w:fldChar w:fldCharType="begin"/>
    </w:r>
    <w:r w:rsidRPr="00454E33">
      <w:rPr>
        <w:rStyle w:val="slostrnky"/>
        <w:sz w:val="18"/>
        <w:szCs w:val="18"/>
      </w:rPr>
      <w:instrText xml:space="preserve"> NUMPAGES </w:instrText>
    </w:r>
    <w:r w:rsidRPr="00454E33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10</w:t>
    </w:r>
    <w:r w:rsidRPr="00454E33">
      <w:rPr>
        <w:rStyle w:val="slostrnky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0AD7" w14:textId="77777777" w:rsidR="001E7F57" w:rsidRDefault="001D43BD" w:rsidP="00454E33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a Mateřská škola Staňkovice, okres Louny, </w:t>
    </w:r>
  </w:p>
  <w:p w14:paraId="525A9BE4" w14:textId="77777777" w:rsidR="001E7F57" w:rsidRDefault="001D43BD" w:rsidP="00454E33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příspěvková organizace</w:t>
    </w:r>
  </w:p>
  <w:p w14:paraId="791B6619" w14:textId="77777777" w:rsidR="001E7F57" w:rsidRPr="00454E33" w:rsidRDefault="001D43BD" w:rsidP="00454E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3FE6"/>
    <w:multiLevelType w:val="hybridMultilevel"/>
    <w:tmpl w:val="B3FE9484"/>
    <w:lvl w:ilvl="0" w:tplc="C99C1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96"/>
    <w:rsid w:val="000B52C5"/>
    <w:rsid w:val="001D43BD"/>
    <w:rsid w:val="0029332A"/>
    <w:rsid w:val="007B6D96"/>
    <w:rsid w:val="00B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5F14"/>
  <w15:chartTrackingRefBased/>
  <w15:docId w15:val="{E6CB6CC6-7D88-4764-AD10-A9DD064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3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D43B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D43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D43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43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D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2023-08-31T06:06:00Z</dcterms:created>
  <dcterms:modified xsi:type="dcterms:W3CDTF">2023-08-31T06:09:00Z</dcterms:modified>
</cp:coreProperties>
</file>